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2D0C" w14:textId="3F800A5A" w:rsidR="00DA4E16" w:rsidRPr="00676662" w:rsidRDefault="00DA4E16" w:rsidP="00DA4E1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676662">
        <w:rPr>
          <w:rFonts w:cstheme="minorHAnsi"/>
          <w:bCs/>
        </w:rPr>
        <w:t xml:space="preserve">Radom, </w:t>
      </w:r>
      <w:r w:rsidR="00A80AEF">
        <w:rPr>
          <w:rFonts w:cstheme="minorHAnsi"/>
          <w:bCs/>
        </w:rPr>
        <w:t>30</w:t>
      </w:r>
      <w:r w:rsidR="00435D24">
        <w:rPr>
          <w:rFonts w:cstheme="minorHAnsi"/>
          <w:bCs/>
        </w:rPr>
        <w:t>.08.2021</w:t>
      </w:r>
    </w:p>
    <w:p w14:paraId="5019153A" w14:textId="77777777" w:rsidR="00377E73" w:rsidRPr="00676662" w:rsidRDefault="00377E73" w:rsidP="00DA4E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6662">
        <w:rPr>
          <w:rFonts w:cstheme="minorHAnsi"/>
          <w:b/>
          <w:bCs/>
        </w:rPr>
        <w:t xml:space="preserve">ZAMAWIAJĄCY </w:t>
      </w:r>
    </w:p>
    <w:p w14:paraId="6D50332D" w14:textId="77777777" w:rsidR="00377E73" w:rsidRPr="00676662" w:rsidRDefault="00377E73" w:rsidP="00DA4E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6662">
        <w:rPr>
          <w:rFonts w:cstheme="minorHAnsi"/>
          <w:b/>
          <w:bCs/>
        </w:rPr>
        <w:t xml:space="preserve">GRUPA PRONICEL S.A. </w:t>
      </w:r>
    </w:p>
    <w:p w14:paraId="38C82EC6" w14:textId="77777777" w:rsidR="00377E73" w:rsidRPr="00676662" w:rsidRDefault="00377E73" w:rsidP="00DA4E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6662">
        <w:rPr>
          <w:rFonts w:cstheme="minorHAnsi"/>
        </w:rPr>
        <w:t xml:space="preserve">ul. Akacjowa 4 lok. 2, </w:t>
      </w:r>
    </w:p>
    <w:p w14:paraId="72B72B48" w14:textId="77777777" w:rsidR="00377E73" w:rsidRPr="00676662" w:rsidRDefault="00377E73" w:rsidP="00DA4E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6662">
        <w:rPr>
          <w:rFonts w:cstheme="minorHAnsi"/>
        </w:rPr>
        <w:t xml:space="preserve">02-534 Warszawa, </w:t>
      </w:r>
    </w:p>
    <w:p w14:paraId="780462B0" w14:textId="77777777" w:rsidR="00377E73" w:rsidRPr="00676662" w:rsidRDefault="00377E73" w:rsidP="00DA4E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4AEBC1" w14:textId="77777777" w:rsidR="00377E73" w:rsidRPr="00676662" w:rsidRDefault="00377E73" w:rsidP="00DA4E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4321A7" w14:textId="08BE327A" w:rsidR="00377E73" w:rsidRPr="00676662" w:rsidRDefault="00377E73" w:rsidP="00DA4E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676662">
        <w:rPr>
          <w:rFonts w:cstheme="minorHAnsi"/>
          <w:b/>
          <w:bCs/>
        </w:rPr>
        <w:t xml:space="preserve">ZAPYTANIE OFERTOWE nr </w:t>
      </w:r>
      <w:r w:rsidR="00C51D88">
        <w:rPr>
          <w:rFonts w:cstheme="minorHAnsi"/>
          <w:b/>
          <w:bCs/>
        </w:rPr>
        <w:t>2</w:t>
      </w:r>
      <w:r w:rsidRPr="00676662">
        <w:rPr>
          <w:rFonts w:cstheme="minorHAnsi"/>
          <w:b/>
          <w:bCs/>
        </w:rPr>
        <w:t>/0</w:t>
      </w:r>
      <w:r w:rsidR="00435D24">
        <w:rPr>
          <w:rFonts w:cstheme="minorHAnsi"/>
          <w:b/>
          <w:bCs/>
        </w:rPr>
        <w:t>8</w:t>
      </w:r>
      <w:r w:rsidRPr="00676662">
        <w:rPr>
          <w:rFonts w:cstheme="minorHAnsi"/>
          <w:b/>
          <w:bCs/>
        </w:rPr>
        <w:t>/20</w:t>
      </w:r>
      <w:r w:rsidR="00435D24">
        <w:rPr>
          <w:rFonts w:cstheme="minorHAnsi"/>
          <w:b/>
          <w:bCs/>
        </w:rPr>
        <w:t>21</w:t>
      </w:r>
    </w:p>
    <w:p w14:paraId="7E6EFC00" w14:textId="77777777" w:rsidR="00377E73" w:rsidRPr="00676662" w:rsidRDefault="00377E73" w:rsidP="00DA4E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2C68144" w14:textId="77777777" w:rsidR="00377E73" w:rsidRPr="00676662" w:rsidRDefault="00377E73" w:rsidP="00881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6662">
        <w:rPr>
          <w:rFonts w:cstheme="minorHAnsi"/>
          <w:b/>
          <w:bCs/>
        </w:rPr>
        <w:t>W związku z realizacją projektu nr MAZOWSZE/0086/19</w:t>
      </w:r>
      <w:r w:rsidR="00117941" w:rsidRPr="00676662">
        <w:rPr>
          <w:rFonts w:cstheme="minorHAnsi"/>
          <w:b/>
          <w:bCs/>
        </w:rPr>
        <w:t xml:space="preserve"> </w:t>
      </w:r>
      <w:r w:rsidRPr="00676662">
        <w:rPr>
          <w:rFonts w:cstheme="minorHAnsi"/>
          <w:b/>
          <w:bCs/>
        </w:rPr>
        <w:t>pt. „Opracowanie innowacyjnej technologii produkcji karboksymetyloskrobi oraz nowych receptur klejów o</w:t>
      </w:r>
      <w:r w:rsidR="00117941" w:rsidRPr="00676662">
        <w:rPr>
          <w:rFonts w:cstheme="minorHAnsi"/>
          <w:b/>
          <w:bCs/>
        </w:rPr>
        <w:t xml:space="preserve">partych na karboksymetyloskrobi” </w:t>
      </w:r>
      <w:r w:rsidRPr="00676662">
        <w:rPr>
          <w:rFonts w:cstheme="minorHAnsi"/>
          <w:b/>
          <w:bCs/>
        </w:rPr>
        <w:t>w ramach konkursu „Ścieżka dla Mazowsza”</w:t>
      </w:r>
      <w:r w:rsidR="00117941" w:rsidRPr="00676662">
        <w:rPr>
          <w:rFonts w:cstheme="minorHAnsi"/>
          <w:b/>
          <w:bCs/>
        </w:rPr>
        <w:t xml:space="preserve">, zwracamy się </w:t>
      </w:r>
      <w:r w:rsidR="00DA4E16" w:rsidRPr="00676662">
        <w:rPr>
          <w:rFonts w:cstheme="minorHAnsi"/>
          <w:b/>
          <w:bCs/>
        </w:rPr>
        <w:t xml:space="preserve">prośbą </w:t>
      </w:r>
      <w:r w:rsidR="00117941" w:rsidRPr="00676662">
        <w:rPr>
          <w:rFonts w:cstheme="minorHAnsi"/>
          <w:b/>
          <w:bCs/>
        </w:rPr>
        <w:t>o przedstawienie oferty na:</w:t>
      </w:r>
    </w:p>
    <w:p w14:paraId="1459CB86" w14:textId="77777777" w:rsidR="00377E73" w:rsidRPr="00676662" w:rsidRDefault="00377E73" w:rsidP="00881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E1818A" w14:textId="77777777" w:rsidR="00377E73" w:rsidRPr="00676662" w:rsidRDefault="00377E73" w:rsidP="00881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6662">
        <w:rPr>
          <w:rFonts w:cstheme="minorHAnsi"/>
        </w:rPr>
        <w:t xml:space="preserve"> </w:t>
      </w:r>
    </w:p>
    <w:p w14:paraId="0D335BE9" w14:textId="77777777" w:rsidR="00377E73" w:rsidRPr="00676662" w:rsidRDefault="00377E73" w:rsidP="0088194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PRZEDMIOT ZAMÓWIENIA </w:t>
      </w:r>
    </w:p>
    <w:p w14:paraId="0659A5C8" w14:textId="36666EE0" w:rsidR="00377E73" w:rsidRDefault="00377E73" w:rsidP="0088194B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Przedmiotem zamówienia jest dostawa </w:t>
      </w:r>
      <w:r w:rsidR="00C51D88" w:rsidRPr="00C51D88">
        <w:rPr>
          <w:rFonts w:ascii="Calibri" w:hAnsi="Calibri" w:cs="Calibri"/>
          <w:color w:val="auto"/>
          <w:sz w:val="22"/>
          <w:szCs w:val="22"/>
        </w:rPr>
        <w:t>materiałów laboratoryjnych: surowce, materiały, rozpuszczalniki</w:t>
      </w:r>
      <w:r w:rsidR="00C51D88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ED03E6">
        <w:rPr>
          <w:rFonts w:ascii="Calibri" w:hAnsi="Calibri" w:cs="Calibri"/>
          <w:color w:val="auto"/>
          <w:sz w:val="22"/>
          <w:szCs w:val="22"/>
        </w:rPr>
        <w:t>niezbędn</w:t>
      </w:r>
      <w:r w:rsidR="00C51D88">
        <w:rPr>
          <w:rFonts w:ascii="Calibri" w:hAnsi="Calibri" w:cs="Calibri"/>
          <w:color w:val="auto"/>
          <w:sz w:val="22"/>
          <w:szCs w:val="22"/>
        </w:rPr>
        <w:t>ych</w:t>
      </w:r>
      <w:r w:rsidR="00ED03E6"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do prowadzenia prac badawczych </w:t>
      </w:r>
      <w:r w:rsidR="00117941"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w projekcie pt. </w:t>
      </w:r>
      <w:r w:rsidR="00117941"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pt. „Opracowanie innowacyjnej technologii produkcji karboksymetyloskrobi oraz nowych receptur klejów opartych na </w:t>
      </w:r>
      <w:proofErr w:type="spellStart"/>
      <w:r w:rsidR="00117941"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>karboksymetyloskrobi</w:t>
      </w:r>
      <w:proofErr w:type="spellEnd"/>
      <w:r w:rsidR="00117941"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435D24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38399C9C" w14:textId="77777777" w:rsidR="00435D24" w:rsidRPr="00676662" w:rsidRDefault="00435D24" w:rsidP="0088194B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539D3EE" w14:textId="77777777" w:rsidR="00ED03E6" w:rsidRPr="0088194B" w:rsidRDefault="00377E73" w:rsidP="00ED03E6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SZCZEGÓŁOWY OPIS PRZEDMIOTU ZAMÓWIENIA </w:t>
      </w:r>
    </w:p>
    <w:tbl>
      <w:tblPr>
        <w:tblpPr w:leftFromText="141" w:rightFromText="141" w:vertAnchor="text" w:tblpXSpec="center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454"/>
        <w:gridCol w:w="2693"/>
        <w:gridCol w:w="1443"/>
        <w:gridCol w:w="962"/>
      </w:tblGrid>
      <w:tr w:rsidR="00805C7C" w:rsidRPr="00ED03E6" w14:paraId="33BCB49B" w14:textId="77777777" w:rsidTr="00805C7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2155" w14:textId="77777777" w:rsidR="00ED03E6" w:rsidRPr="00ED03E6" w:rsidRDefault="00ED03E6" w:rsidP="00394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ABD8" w14:textId="77777777" w:rsidR="00ED03E6" w:rsidRPr="00ED03E6" w:rsidRDefault="00ED03E6" w:rsidP="00394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61DF" w14:textId="77777777" w:rsidR="00ED03E6" w:rsidRPr="00ED03E6" w:rsidRDefault="00ED03E6" w:rsidP="00394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79123" w14:textId="77777777" w:rsidR="00ED03E6" w:rsidRPr="00ED03E6" w:rsidRDefault="00ED03E6" w:rsidP="00394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proofErr w:type="spellStart"/>
            <w:r w:rsidRPr="00ED03E6">
              <w:rPr>
                <w:rFonts w:eastAsia="Times New Roman" w:cstheme="minorHAnsi"/>
                <w:b/>
                <w:bCs/>
                <w:lang w:eastAsia="pl-PL"/>
              </w:rPr>
              <w:t>jm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7BF8F" w14:textId="77777777" w:rsidR="00ED03E6" w:rsidRPr="00ED03E6" w:rsidRDefault="00ED03E6" w:rsidP="003946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D03E6">
              <w:rPr>
                <w:rFonts w:eastAsia="Times New Roman" w:cstheme="minorHAnsi"/>
                <w:b/>
                <w:bCs/>
                <w:lang w:eastAsia="pl-PL"/>
              </w:rPr>
              <w:t>Ilość</w:t>
            </w:r>
          </w:p>
        </w:tc>
      </w:tr>
      <w:tr w:rsidR="00A459EB" w:rsidRPr="00ED03E6" w14:paraId="32942A35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81C" w14:textId="77777777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F728" w14:textId="0972CF35" w:rsidR="00A459EB" w:rsidRPr="00ED03E6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Kwas chlorooctowy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6C1C" w14:textId="1483E79E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&gt;99,0%, op. 1 kg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8F3" w14:textId="23595731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6C2" w14:textId="0DC48C6C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459EB" w:rsidRPr="00ED03E6" w14:paraId="7A35333E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2E6" w14:textId="77777777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34FA" w14:textId="3572AE85" w:rsidR="00A459EB" w:rsidRPr="00ED03E6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2-propanol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4BBD" w14:textId="0B9DF53E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hAnsi="Arial" w:cs="Arial"/>
                <w:sz w:val="20"/>
                <w:szCs w:val="20"/>
              </w:rPr>
              <w:t>Zawartość min 99,7%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150" w14:textId="45D60598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hAnsi="Arial" w:cs="Arial"/>
                <w:sz w:val="20"/>
                <w:szCs w:val="20"/>
              </w:rPr>
              <w:t xml:space="preserve"> l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0C2" w14:textId="1E6FABD1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459EB" w:rsidRPr="00ED03E6" w14:paraId="22E74B6C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B986" w14:textId="77777777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2805" w14:textId="3EA1694B" w:rsidR="00A459EB" w:rsidRPr="00ED03E6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Etanol do syntezy skażony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EF3A" w14:textId="51512A40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 B,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l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2BC" w14:textId="31CEC872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15D" w14:textId="6F17B156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A459EB" w:rsidRPr="00ED03E6" w14:paraId="741AF7E7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186" w14:textId="77777777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9980" w14:textId="64EC862B" w:rsidR="00A459EB" w:rsidRPr="00ED03E6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Metanol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A9B4" w14:textId="60E407C5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cz.d.a.</w:t>
            </w:r>
            <w:r>
              <w:rPr>
                <w:rFonts w:ascii="Arial" w:hAnsi="Arial" w:cs="Arial"/>
                <w:sz w:val="20"/>
                <w:szCs w:val="20"/>
              </w:rPr>
              <w:t xml:space="preserve"> Poj. 1 l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EEF" w14:textId="270AFCD7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9124" w14:textId="10C37FA5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459EB" w:rsidRPr="00ED03E6" w14:paraId="3173C9A6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535A" w14:textId="77777777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760A" w14:textId="6B9289A3" w:rsidR="00A459EB" w:rsidRPr="00ED03E6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Skrobia kukurydziana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4F60" w14:textId="6FB721A1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proszek, op.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E560" w14:textId="5F922196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2FF" w14:textId="4713944C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A459EB" w:rsidRPr="00ED03E6" w14:paraId="0E225153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A645" w14:textId="77777777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6B0C" w14:textId="041F5A54" w:rsidR="00A459EB" w:rsidRPr="00ED03E6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Skrobia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tapiokowa</w:t>
            </w:r>
            <w:proofErr w:type="spellEnd"/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9E3A" w14:textId="41D8EC08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proszek, op.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DC01" w14:textId="39E3CC7E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F067" w14:textId="3D8E8891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A459EB" w:rsidRPr="00ED03E6" w14:paraId="64CC6D5D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8F94" w14:textId="77777777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03F9" w14:textId="7328D297" w:rsidR="00A459EB" w:rsidRPr="00ED03E6" w:rsidRDefault="00A459EB" w:rsidP="00A459E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Skrobia pszenna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2DD1" w14:textId="0023DC60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proszek, op.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73E8" w14:textId="7ACA098A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1F9" w14:textId="1F132FF9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A459EB" w:rsidRPr="00ED03E6" w14:paraId="448DB148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75CF" w14:textId="77777777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44B0" w14:textId="33DCFBF4" w:rsidR="00A459EB" w:rsidRPr="00ED03E6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Skrobia owsiana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5CA1" w14:textId="3FBA9B6E" w:rsidR="00A459EB" w:rsidRPr="00ED03E6" w:rsidRDefault="00A459EB" w:rsidP="00A459EB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proszek, op.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91C9" w14:textId="74E991FD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B41" w14:textId="0CE939F6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A459EB" w:rsidRPr="00ED03E6" w14:paraId="01903620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FABD" w14:textId="77777777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E77E" w14:textId="3F929E9B" w:rsidR="00A459EB" w:rsidRPr="00ED03E6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Skrobia ziemniaczana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716B" w14:textId="76DB7859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proszek, op.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FF26" w14:textId="5CA4D894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038" w14:textId="309EC2B2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A459EB" w:rsidRPr="00ED03E6" w14:paraId="30BE3C9F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0DD1" w14:textId="77777777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DA81" w14:textId="3B15957C" w:rsidR="00A459EB" w:rsidRPr="00ED03E6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Kwas siarkowy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4218" w14:textId="46148938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95%,  cz.d.a.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l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6FE4" w14:textId="1CE0F4A6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CDF" w14:textId="72189662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459EB" w:rsidRPr="00ED03E6" w14:paraId="797963D4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6FCA" w14:textId="77777777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4B8F" w14:textId="7D164CD5" w:rsidR="00A459EB" w:rsidRPr="00ED03E6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 azotowy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891C" w14:textId="5B8E80FC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65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  cz.d.a.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l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E10B" w14:textId="04F73C43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616" w14:textId="34B91B2C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459EB" w:rsidRPr="00ED03E6" w14:paraId="65993F2B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B40D" w14:textId="77777777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3042" w14:textId="01BC2190" w:rsidR="00A459EB" w:rsidRPr="00ED03E6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 cytrynowy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686" w14:textId="6BA0BD8C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cz.d.a.,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kg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D57" w14:textId="311C0EEC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A91" w14:textId="0602DEF1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459EB" w:rsidRPr="00ED03E6" w14:paraId="55B89C00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544D" w14:textId="1B73CCED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D53B" w14:textId="765995A9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Sita molekularne 3A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084F" w14:textId="573C4C40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hAnsi="Arial" w:cs="Arial"/>
                <w:sz w:val="20"/>
                <w:szCs w:val="20"/>
              </w:rPr>
              <w:t>Sferyczne, do 3 mm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A4E" w14:textId="00EEF4D0" w:rsidR="00A459EB" w:rsidRPr="00ED03E6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061" w14:textId="33B0F0CF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459EB" w:rsidRPr="00ED03E6" w14:paraId="0116467B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6738" w14:textId="44896CF9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9A0C" w14:textId="65CF7BCA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Azotan srebra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9BDE" w14:textId="2C6FE41D" w:rsidR="00A459EB" w:rsidRPr="0088194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cz.d.a.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7DC" w14:textId="15680B6B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F8A2" w14:textId="443D63EB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59EB" w:rsidRPr="00ED03E6" w14:paraId="4E452804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60EA" w14:textId="6726743B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E872" w14:textId="63CCD6E9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Wodorotlenek sodu NaOH r-r mianowany 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5B68" w14:textId="77777777" w:rsidR="00A459EB" w:rsidRDefault="00A459EB" w:rsidP="00A459E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1mol/l,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1 l</w:t>
            </w:r>
          </w:p>
          <w:p w14:paraId="5B572592" w14:textId="391F4A79" w:rsidR="00A459EB" w:rsidRPr="0088194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dokł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± 0,2%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8CF" w14:textId="343B76D0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DB6" w14:textId="5F6F4767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459EB" w:rsidRPr="00ED03E6" w14:paraId="25E01074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C976" w14:textId="4945EB3A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B5DF" w14:textId="445DA361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Chlorooctan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sodu do syntezy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E530" w14:textId="55E62D71" w:rsidR="00A459EB" w:rsidRPr="0088194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500 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640" w14:textId="54949A25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EB5" w14:textId="380B18FC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459EB" w:rsidRPr="00ED03E6" w14:paraId="4E74C182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CAE0" w14:textId="1A5DEA36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DC6E" w14:textId="575187F2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Glikole polietylenowe techniczny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0E67" w14:textId="71F9EAAC" w:rsidR="00A459EB" w:rsidRPr="0088194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75%,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kg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3FDE" w14:textId="4D684772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ED6" w14:textId="19C4826F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459EB" w:rsidRPr="00ED03E6" w14:paraId="52C706CB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3AC9" w14:textId="1FEEE0CD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20E3" w14:textId="6DD9223B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Dyspersja akrylowa, akrylowo-styrenowa,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polioctanowo-akrylowa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polioctanowa,  polioctanowa z plastyfikatorem, Kopolimer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melamoinowo-polioctanowy</w:t>
            </w:r>
            <w:proofErr w:type="spellEnd"/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8592" w14:textId="72F49207" w:rsidR="00A459EB" w:rsidRPr="0088194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min 50% SM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1B77" w14:textId="4133594B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D84" w14:textId="1BBE4845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459EB" w:rsidRPr="00ED03E6" w14:paraId="1FFE308F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6681" w14:textId="2A32E161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2DA4" w14:textId="3E033109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Glikol propylenowy techniczny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D10F" w14:textId="08572D20" w:rsidR="00A459EB" w:rsidRPr="0088194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70%,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kg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62D" w14:textId="0275EBB4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25C" w14:textId="5AD8412A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459EB" w:rsidRPr="00ED03E6" w14:paraId="0DCBA8FC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5361" w14:textId="7CFD15F5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0DA" w14:textId="1B7D0D00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Piasek kwarcowy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CB9F" w14:textId="2C5D5285" w:rsidR="00A459EB" w:rsidRPr="0088194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0,5-1,4 mm,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/20kg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97D" w14:textId="13339096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B60" w14:textId="4658E794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59EB" w:rsidRPr="00ED03E6" w14:paraId="7BF05281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D028" w14:textId="14406266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49E0" w14:textId="27686D9A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Cement portlandzki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EAD2" w14:textId="3C3E7CEB" w:rsidR="00A459EB" w:rsidRPr="0088194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CEMII/BS32,5R,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/25kg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FF8" w14:textId="444B2694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7339" w14:textId="5FECC53D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59EB" w:rsidRPr="00ED03E6" w14:paraId="22D849D6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21DE" w14:textId="050BA96B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F68C" w14:textId="6C41740D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Węglan wapnia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3BD7" w14:textId="4E97ED43" w:rsidR="00A459EB" w:rsidRPr="0088194B" w:rsidRDefault="00A459EB" w:rsidP="00A459EB">
            <w:pPr>
              <w:autoSpaceDE w:val="0"/>
              <w:adjustRightInd w:val="0"/>
              <w:spacing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CaCO3 kreda techniczna &lt; 5µ,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kg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7EEB" w14:textId="123C2701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914" w14:textId="52E718B3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59EB" w:rsidRPr="00ED03E6" w14:paraId="783D4D12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E1E0" w14:textId="2B6F107D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41D7" w14:textId="260DFF06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Dolomit, </w:t>
            </w:r>
            <w:proofErr w:type="spellStart"/>
            <w:r>
              <w:rPr>
                <w:rFonts w:ascii="Calibri" w:hAnsi="Calibri" w:cs="Calibri"/>
                <w:color w:val="000000"/>
              </w:rPr>
              <w:t>Koalin</w:t>
            </w:r>
            <w:proofErr w:type="spellEnd"/>
            <w:r>
              <w:rPr>
                <w:rFonts w:ascii="Calibri" w:hAnsi="Calibri" w:cs="Calibri"/>
                <w:color w:val="000000"/>
              </w:rPr>
              <w:t>, Gips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AB80" w14:textId="28B10AE9" w:rsidR="00A459EB" w:rsidRPr="0088194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5µ,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kg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188" w14:textId="2AFC534E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BE9" w14:textId="7AF58B8A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59EB" w:rsidRPr="00ED03E6" w14:paraId="5D1A002F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A10C" w14:textId="5ED8621A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0E36" w14:textId="01FD5D07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Biocydy</w:t>
            </w:r>
            <w:proofErr w:type="spellEnd"/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F570" w14:textId="2D1495D4" w:rsidR="00A459EB" w:rsidRP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val="en-US" w:eastAsia="pl-PL"/>
              </w:rPr>
            </w:pPr>
            <w:proofErr w:type="spellStart"/>
            <w:r w:rsidRPr="00A459EB">
              <w:rPr>
                <w:rFonts w:ascii="Arial" w:hAnsi="Arial" w:cs="Arial"/>
                <w:sz w:val="20"/>
                <w:szCs w:val="20"/>
                <w:lang w:val="en-US"/>
              </w:rPr>
              <w:t>mit</w:t>
            </w:r>
            <w:proofErr w:type="spellEnd"/>
            <w:r w:rsidRPr="00A459E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A459EB">
              <w:rPr>
                <w:rFonts w:ascii="Arial" w:hAnsi="Arial" w:cs="Arial"/>
                <w:sz w:val="20"/>
                <w:szCs w:val="20"/>
                <w:lang w:val="en-US"/>
              </w:rPr>
              <w:t>cit</w:t>
            </w:r>
            <w:proofErr w:type="spellEnd"/>
            <w:r w:rsidRPr="00A459EB">
              <w:rPr>
                <w:rFonts w:ascii="Arial" w:hAnsi="Arial" w:cs="Arial"/>
                <w:sz w:val="20"/>
                <w:szCs w:val="20"/>
                <w:lang w:val="en-US"/>
              </w:rPr>
              <w:t xml:space="preserve"> min 1,4%, op 1 l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448" w14:textId="09C4AC3A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DFF" w14:textId="7A403444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A459EB" w:rsidRPr="00ED03E6" w14:paraId="7E5C4EA4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EA94" w14:textId="2E385F5B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0DF3" w14:textId="6FE692D5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Dyspergatory, </w:t>
            </w:r>
            <w:proofErr w:type="spellStart"/>
            <w:r>
              <w:rPr>
                <w:rFonts w:ascii="Calibri" w:hAnsi="Calibri" w:cs="Calibri"/>
                <w:color w:val="000000"/>
              </w:rPr>
              <w:t>odpieniacze</w:t>
            </w:r>
            <w:proofErr w:type="spellEnd"/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097B" w14:textId="590FE81D" w:rsidR="00A459EB" w:rsidRPr="0088194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 ml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43B" w14:textId="52487F78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F63" w14:textId="1257FC4E" w:rsidR="00A459EB" w:rsidRPr="00A459EB" w:rsidRDefault="00A459EB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459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459EB" w:rsidRPr="00ED03E6" w14:paraId="10220F45" w14:textId="77777777" w:rsidTr="00816D2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336C" w14:textId="43AEECB7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68A9" w14:textId="7B9BE58C" w:rsidR="00A459EB" w:rsidRDefault="00A459EB" w:rsidP="00A459E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Siarczan baru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FE99" w14:textId="424EFDC1" w:rsidR="00A459EB" w:rsidRPr="0088194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czytość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99,5%,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100 g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04D" w14:textId="6B69A2D0" w:rsidR="00A459EB" w:rsidRDefault="00A459EB" w:rsidP="00A459E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951" w14:textId="0C51EEFB" w:rsidR="00A459EB" w:rsidRPr="00A459EB" w:rsidRDefault="00DC36A6" w:rsidP="00A459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6457FC6" w14:textId="77777777" w:rsidR="005F45A1" w:rsidRDefault="005F45A1" w:rsidP="00ED03E6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069509DA" w14:textId="30F180DA" w:rsidR="00200DCA" w:rsidRDefault="00200DCA" w:rsidP="00ED03E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Na wezwanie Zamawiającego muszą zostać dostarczone kart techniczne oferowanych surowców, materiałów, rozpuszczalników.</w:t>
      </w:r>
    </w:p>
    <w:p w14:paraId="3BE8F8D2" w14:textId="77777777" w:rsidR="00200DCA" w:rsidRDefault="00200DCA" w:rsidP="00ED03E6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3438540" w14:textId="77777777" w:rsidR="00377E73" w:rsidRPr="00676662" w:rsidRDefault="00377E73" w:rsidP="00676662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MIEJSCE REALIACJI ZAMÓWIENIA </w:t>
      </w:r>
    </w:p>
    <w:p w14:paraId="605BDC89" w14:textId="77777777" w:rsidR="00377E73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Radom, ul. Marii Fołtyn 5a, 26-600 Radom, woj. mazowieckie </w:t>
      </w:r>
    </w:p>
    <w:p w14:paraId="3F287060" w14:textId="77777777" w:rsidR="006E4C04" w:rsidRPr="00676662" w:rsidRDefault="006E4C04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6BEF57" w14:textId="77777777" w:rsidR="00377E73" w:rsidRPr="00676662" w:rsidRDefault="00377E73" w:rsidP="00676662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REALIZACJI</w:t>
      </w:r>
      <w:r w:rsidR="005739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ZAMÓWIENIA</w:t>
      </w: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00C995A1" w14:textId="77777777" w:rsidR="00377E73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>Czas realizacji dostawy od dnia podpisania umowy</w:t>
      </w:r>
      <w:r w:rsidR="00117941"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6E4C04">
        <w:rPr>
          <w:rFonts w:asciiTheme="minorHAnsi" w:hAnsiTheme="minorHAnsi" w:cstheme="minorHAnsi"/>
          <w:color w:val="auto"/>
          <w:sz w:val="22"/>
          <w:szCs w:val="22"/>
        </w:rPr>
        <w:t>31.03.2022</w:t>
      </w:r>
      <w:r w:rsidR="00117941" w:rsidRPr="00676662">
        <w:rPr>
          <w:rFonts w:asciiTheme="minorHAnsi" w:hAnsiTheme="minorHAnsi" w:cstheme="minorHAnsi"/>
          <w:color w:val="auto"/>
          <w:sz w:val="22"/>
          <w:szCs w:val="22"/>
        </w:rPr>
        <w:t>r. sukcesywnie na żądanie Zamawiającego.</w:t>
      </w:r>
    </w:p>
    <w:p w14:paraId="507DFDBB" w14:textId="77777777" w:rsidR="006E4C04" w:rsidRPr="00676662" w:rsidRDefault="006E4C04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7BCA47" w14:textId="77777777" w:rsidR="00377E73" w:rsidRPr="00676662" w:rsidRDefault="00377E73" w:rsidP="00676662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SPOSÓB PRZYGOTOWANIA I WARUNKI SKŁADANIA OFERT </w:t>
      </w:r>
    </w:p>
    <w:p w14:paraId="040BAE7C" w14:textId="77777777" w:rsidR="00377E73" w:rsidRPr="00676662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Wymagania, co do sposobu przygotowania oferty i warunków jej składania są następujące: </w:t>
      </w:r>
    </w:p>
    <w:p w14:paraId="4F31705C" w14:textId="77777777" w:rsidR="00117941" w:rsidRPr="000E5562" w:rsidRDefault="00377E73" w:rsidP="000E5562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562">
        <w:rPr>
          <w:rFonts w:asciiTheme="minorHAnsi" w:hAnsiTheme="minorHAnsi" w:cstheme="minorHAnsi"/>
          <w:color w:val="auto"/>
          <w:sz w:val="22"/>
          <w:szCs w:val="22"/>
        </w:rPr>
        <w:t>Ofertę należy sporządzić na załączonym formularzu (załącznik nr 1 do zapytania ofertowego). Wszystkie niezbędne informacje należy zawrzeć w ofercie głównej i jeśli jest taka konieczność załączyć niezbędne załączniki, wymieniając je w ofercie. Oferty niezłożone na formularzu nie będą ro</w:t>
      </w:r>
      <w:r w:rsidR="00117941" w:rsidRPr="000E5562">
        <w:rPr>
          <w:rFonts w:asciiTheme="minorHAnsi" w:hAnsiTheme="minorHAnsi" w:cstheme="minorHAnsi"/>
          <w:color w:val="auto"/>
          <w:sz w:val="22"/>
          <w:szCs w:val="22"/>
        </w:rPr>
        <w:t>zpatrywane.</w:t>
      </w:r>
    </w:p>
    <w:p w14:paraId="36B064CC" w14:textId="77777777" w:rsidR="00377E73" w:rsidRPr="000E5562" w:rsidRDefault="00377E73" w:rsidP="000E5562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562">
        <w:rPr>
          <w:rFonts w:asciiTheme="minorHAnsi" w:hAnsiTheme="minorHAnsi" w:cstheme="minorHAnsi"/>
          <w:color w:val="auto"/>
          <w:sz w:val="22"/>
          <w:szCs w:val="22"/>
        </w:rPr>
        <w:t xml:space="preserve">Oferta musi być wypełniona pismem komputerowym lub odręcznym, opatrzona pieczątką Oferenta i podpisana przez osobę/y upoważnione do reprezentowania Oferenta. </w:t>
      </w:r>
    </w:p>
    <w:p w14:paraId="2817A4C0" w14:textId="77777777" w:rsidR="00377E73" w:rsidRPr="000E5562" w:rsidRDefault="00377E73" w:rsidP="000E5562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562">
        <w:rPr>
          <w:rFonts w:asciiTheme="minorHAnsi" w:hAnsiTheme="minorHAnsi" w:cstheme="minorHAnsi"/>
          <w:color w:val="auto"/>
          <w:sz w:val="22"/>
          <w:szCs w:val="22"/>
        </w:rPr>
        <w:t xml:space="preserve">Jeden Oferent może złożyć tylko jedną ofertę. </w:t>
      </w:r>
    </w:p>
    <w:p w14:paraId="2E182DE5" w14:textId="77777777" w:rsidR="00377E73" w:rsidRPr="000E5562" w:rsidRDefault="00377E73" w:rsidP="000E5562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562">
        <w:rPr>
          <w:rFonts w:asciiTheme="minorHAnsi" w:hAnsiTheme="minorHAnsi" w:cstheme="minorHAnsi"/>
          <w:color w:val="auto"/>
          <w:sz w:val="22"/>
          <w:szCs w:val="22"/>
        </w:rPr>
        <w:t xml:space="preserve">Oferty złożone w innej walucie niż PLN będą przeliczone po średnim kursie NBP z dnia wyboru ofert. </w:t>
      </w:r>
    </w:p>
    <w:p w14:paraId="70A5835A" w14:textId="77777777" w:rsidR="00377E73" w:rsidRPr="000E5562" w:rsidRDefault="00377E73" w:rsidP="000E5562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562">
        <w:rPr>
          <w:rFonts w:asciiTheme="minorHAnsi" w:hAnsiTheme="minorHAnsi" w:cstheme="minorHAnsi"/>
          <w:color w:val="auto"/>
          <w:sz w:val="22"/>
          <w:szCs w:val="22"/>
        </w:rPr>
        <w:t xml:space="preserve">Oferty złożone po terminie nie będą rozpatrywane. Pod uwagę brany jest termin wpływu oferty. </w:t>
      </w:r>
    </w:p>
    <w:p w14:paraId="18AD19BF" w14:textId="77777777" w:rsidR="00377E73" w:rsidRDefault="00377E73" w:rsidP="000E556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562">
        <w:rPr>
          <w:rFonts w:asciiTheme="minorHAnsi" w:hAnsiTheme="minorHAnsi" w:cstheme="minorHAnsi"/>
          <w:color w:val="auto"/>
          <w:sz w:val="22"/>
          <w:szCs w:val="22"/>
        </w:rPr>
        <w:t xml:space="preserve">Oferent może przed upływem terminu składania ofert zmienić lub wycofać swoją ofertę. </w:t>
      </w:r>
    </w:p>
    <w:p w14:paraId="43C16637" w14:textId="77777777" w:rsidR="006E4C04" w:rsidRPr="000E5562" w:rsidRDefault="006E4C04" w:rsidP="006E4C04">
      <w:pPr>
        <w:pStyle w:val="Akapitzlis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7B1DCD" w14:textId="77777777" w:rsidR="00377E73" w:rsidRPr="00676662" w:rsidRDefault="00377E73" w:rsidP="00676662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FORMA i MIEJSCE SKŁADANIA OFERT </w:t>
      </w:r>
    </w:p>
    <w:p w14:paraId="273328CD" w14:textId="77777777" w:rsidR="00377E73" w:rsidRPr="00676662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Oferty należy składać poprzez jeden, dogodny dla Wykonawcy sposób: </w:t>
      </w:r>
    </w:p>
    <w:p w14:paraId="70B10687" w14:textId="77777777" w:rsidR="00377E73" w:rsidRPr="00676662" w:rsidRDefault="00377E73" w:rsidP="000E556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w formie elektronicznej, jako skan podpisanej oferty - mailowo na adres projekt@grupapronicel.pl </w:t>
      </w:r>
    </w:p>
    <w:p w14:paraId="525462E0" w14:textId="77777777" w:rsidR="00377E73" w:rsidRDefault="00377E73" w:rsidP="000E556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w formie papierowej – osobiście, za pośrednictwem poczty bądź kuriera na adres GRUPA PRONICEL S.A., UL. Marii Fołtyn 5a, 26-600 Radom </w:t>
      </w:r>
    </w:p>
    <w:p w14:paraId="0A6212B4" w14:textId="77777777" w:rsidR="006E4C04" w:rsidRPr="00676662" w:rsidRDefault="006E4C04" w:rsidP="006E4C0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74495F" w14:textId="77777777" w:rsidR="00377E73" w:rsidRPr="00676662" w:rsidRDefault="00377E73" w:rsidP="00676662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KRYTERIA OCENY OFERT </w:t>
      </w:r>
    </w:p>
    <w:p w14:paraId="5B2FB460" w14:textId="77777777" w:rsidR="00377E73" w:rsidRPr="00676662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Wybór najkorzystniejszej oferty zostanie dokonany w oparciu o następujące kryteria: </w:t>
      </w:r>
    </w:p>
    <w:p w14:paraId="5027B23F" w14:textId="77777777" w:rsidR="00377E73" w:rsidRPr="00676662" w:rsidRDefault="00377E73" w:rsidP="000E556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Cena netto w PLN – 100% </w:t>
      </w:r>
    </w:p>
    <w:p w14:paraId="1DEDFFE4" w14:textId="77777777" w:rsidR="00377E73" w:rsidRPr="00676662" w:rsidRDefault="00377E73" w:rsidP="000E5562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Przyjmuje się, iż 1% wagi kryterium = 1 pkt.Za najkorzystniejszą ofertę zostanie uznana ta, która zdobędzie największą liczbę punktów, przy czym zasady przyznawania punktów są następujące: </w:t>
      </w:r>
    </w:p>
    <w:p w14:paraId="4E7EA1F9" w14:textId="77777777" w:rsidR="00377E73" w:rsidRPr="00676662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Kryterium „cena netto w PLN”: </w:t>
      </w:r>
    </w:p>
    <w:p w14:paraId="6B18A69F" w14:textId="77777777" w:rsidR="00377E73" w:rsidRPr="00676662" w:rsidRDefault="00377E73" w:rsidP="000E5562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Oferty złożone w innej walucie niż PLN będą przeliczone po średnim kursie NBP z dnia wyboru ofert. </w:t>
      </w:r>
    </w:p>
    <w:p w14:paraId="2BBD0172" w14:textId="77777777" w:rsidR="00377E73" w:rsidRPr="00676662" w:rsidRDefault="00377E73" w:rsidP="000E5562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Oferta z najniższą ceną netto otrzymuje 100 punktów. Pozostałe oferty będą punktowane liniowo (do 2 miejsc po przecinku) wedle następującej formuły arytmetycznej: </w:t>
      </w:r>
    </w:p>
    <w:p w14:paraId="0CED4A9C" w14:textId="77777777" w:rsidR="00377E73" w:rsidRPr="00676662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(X÷Y) x 100, gdzie: </w:t>
      </w:r>
    </w:p>
    <w:p w14:paraId="0653EE22" w14:textId="77777777" w:rsidR="00377E73" w:rsidRPr="00676662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X = najniższa cena, </w:t>
      </w:r>
    </w:p>
    <w:p w14:paraId="5CE34F50" w14:textId="77777777" w:rsidR="00377E73" w:rsidRPr="00676662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Y = cena ocenianej oferty. </w:t>
      </w:r>
    </w:p>
    <w:p w14:paraId="17669C69" w14:textId="77777777" w:rsidR="00377E73" w:rsidRPr="00676662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Dodatkowe zastrzeżenia: </w:t>
      </w:r>
    </w:p>
    <w:p w14:paraId="568B34A5" w14:textId="77777777" w:rsidR="00377E73" w:rsidRDefault="00377E73" w:rsidP="00DA4E16">
      <w:pPr>
        <w:spacing w:after="0" w:line="240" w:lineRule="auto"/>
        <w:jc w:val="both"/>
        <w:rPr>
          <w:rFonts w:cstheme="minorHAnsi"/>
        </w:rPr>
      </w:pPr>
      <w:r w:rsidRPr="00676662">
        <w:rPr>
          <w:rFonts w:cstheme="minorHAnsi"/>
        </w:rPr>
        <w:t>W przypadku, gdy Zamawiający nie będzie mógł dokonać wyboru najkorzystniejszej oferty, gdy złożono dwie lub więcej ofert o takiej samej (najniższej) cenie, wezwie Oferentów,</w:t>
      </w:r>
      <w:r w:rsidR="00117941" w:rsidRPr="00676662">
        <w:rPr>
          <w:rFonts w:cstheme="minorHAnsi"/>
        </w:rPr>
        <w:t xml:space="preserve"> </w:t>
      </w:r>
      <w:r w:rsidRPr="00676662">
        <w:rPr>
          <w:rFonts w:cstheme="minorHAnsi"/>
        </w:rPr>
        <w:t xml:space="preserve">którzy złożyli równie korzystne oferty, do złożenia w terminie określonym przez Zamawiającego ofert dodatkowych, przy czym Oferenci, składając oferty dodatkowe, nie mogą zaoferować cen wyższych niż zaoferowane w złożonych ofertach. </w:t>
      </w:r>
    </w:p>
    <w:p w14:paraId="356F893D" w14:textId="77777777" w:rsidR="006E4C04" w:rsidRPr="00676662" w:rsidRDefault="006E4C04" w:rsidP="00DA4E16">
      <w:pPr>
        <w:spacing w:after="0" w:line="240" w:lineRule="auto"/>
        <w:jc w:val="both"/>
        <w:rPr>
          <w:rFonts w:cstheme="minorHAnsi"/>
        </w:rPr>
      </w:pPr>
    </w:p>
    <w:p w14:paraId="12F0C733" w14:textId="77777777" w:rsidR="00377E73" w:rsidRPr="00676662" w:rsidRDefault="00377E73" w:rsidP="00676662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</w:t>
      </w:r>
    </w:p>
    <w:p w14:paraId="3A16A16E" w14:textId="325E141A" w:rsidR="00377E73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Oferty należy składać do </w:t>
      </w:r>
      <w:r w:rsidR="007450AE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A80AEF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AA10B3">
        <w:rPr>
          <w:rFonts w:asciiTheme="minorHAnsi" w:hAnsiTheme="minorHAnsi" w:cstheme="minorHAnsi"/>
          <w:color w:val="auto"/>
          <w:sz w:val="22"/>
          <w:szCs w:val="22"/>
        </w:rPr>
        <w:t>.0</w:t>
      </w:r>
      <w:r w:rsidR="007450AE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AA10B3">
        <w:rPr>
          <w:rFonts w:asciiTheme="minorHAnsi" w:hAnsiTheme="minorHAnsi" w:cstheme="minorHAnsi"/>
          <w:color w:val="auto"/>
          <w:sz w:val="22"/>
          <w:szCs w:val="22"/>
        </w:rPr>
        <w:t>.2021</w:t>
      </w: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r. </w:t>
      </w:r>
      <w:r w:rsidR="00117941" w:rsidRPr="00676662">
        <w:rPr>
          <w:rFonts w:asciiTheme="minorHAnsi" w:hAnsiTheme="minorHAnsi" w:cstheme="minorHAnsi"/>
          <w:color w:val="auto"/>
          <w:sz w:val="22"/>
          <w:szCs w:val="22"/>
        </w:rPr>
        <w:t>do końca dnia</w:t>
      </w: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D03E6">
        <w:rPr>
          <w:rFonts w:asciiTheme="minorHAnsi" w:hAnsiTheme="minorHAnsi" w:cstheme="minorHAnsi"/>
          <w:color w:val="auto"/>
          <w:sz w:val="22"/>
          <w:szCs w:val="22"/>
        </w:rPr>
        <w:t>w formie elektronicznej, lub papierowo w godzinach pracy biura</w:t>
      </w:r>
    </w:p>
    <w:p w14:paraId="113BD1C1" w14:textId="77777777" w:rsidR="00AA10B3" w:rsidRPr="00676662" w:rsidRDefault="00AA10B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EA95F5" w14:textId="77777777" w:rsidR="00377E73" w:rsidRPr="00676662" w:rsidRDefault="00377E73" w:rsidP="00676662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OFERTY CZĘŚCIOWE I WARIANTOWE </w:t>
      </w:r>
    </w:p>
    <w:p w14:paraId="48879E5D" w14:textId="77777777" w:rsidR="00377E73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Nie dopuszcza się składania ofert wariantowych oraz częściowych. </w:t>
      </w:r>
    </w:p>
    <w:p w14:paraId="15D31EC5" w14:textId="77777777" w:rsidR="00AA10B3" w:rsidRPr="00676662" w:rsidRDefault="00AA10B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501BE5" w14:textId="77777777" w:rsidR="00377E73" w:rsidRPr="00676662" w:rsidRDefault="00377E73" w:rsidP="00676662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WYKLUCZENIA </w:t>
      </w:r>
    </w:p>
    <w:p w14:paraId="1F4B001A" w14:textId="77777777" w:rsidR="00117941" w:rsidRPr="00676662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Nie dopuszcza się składania ofert przez podmioty powiązane osobowo lub kapitałowo. </w:t>
      </w:r>
      <w:r w:rsidR="00117941" w:rsidRPr="00676662">
        <w:rPr>
          <w:rFonts w:asciiTheme="minorHAnsi" w:hAnsiTheme="minorHAnsi" w:cstheme="minorHAnsi"/>
          <w:color w:val="auto"/>
          <w:sz w:val="22"/>
          <w:szCs w:val="22"/>
        </w:rPr>
        <w:t>Za wykonawcę powiązanego uznaje się podmiot:</w:t>
      </w:r>
    </w:p>
    <w:p w14:paraId="1B4FAC1B" w14:textId="77777777" w:rsidR="00117941" w:rsidRPr="00676662" w:rsidRDefault="00117941" w:rsidP="000E5562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>powiązany lub będący jednostką zależną, współzależną lub dominującą w relacji z Beneficjentem w rozumieniu ustawy z dnia 29 września 1994 r. o rachunkowości;</w:t>
      </w:r>
    </w:p>
    <w:p w14:paraId="5A8A464C" w14:textId="77777777" w:rsidR="00117941" w:rsidRPr="00676662" w:rsidRDefault="00117941" w:rsidP="000E5562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>będący podmiotem pozostającym z Beneficjentem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05B7BE2F" w14:textId="77777777" w:rsidR="00117941" w:rsidRPr="00676662" w:rsidRDefault="00117941" w:rsidP="000E5562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>będący podmiotem powiązanym lub podmiotem partnerskim w stosunku do Beneficjenta w rozumieniu Rozporządzenia nr 651/2014;</w:t>
      </w:r>
    </w:p>
    <w:p w14:paraId="7507CC1D" w14:textId="77777777" w:rsidR="00377E73" w:rsidRDefault="00117941" w:rsidP="000E5562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>będący podmiotem powiązanym osobowo z Beneficjentem w rozumieniu art. 32 ust. 2 ustawy z dnia 11 marca 2004 r. o podatku od towarów i usług.</w:t>
      </w:r>
    </w:p>
    <w:p w14:paraId="472E79D5" w14:textId="77777777" w:rsidR="00AA10B3" w:rsidRPr="00676662" w:rsidRDefault="00AA10B3" w:rsidP="00AA10B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04BF9C" w14:textId="77777777" w:rsidR="00377E73" w:rsidRPr="00676662" w:rsidRDefault="00377E73" w:rsidP="00676662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WARUNKI ZMIANY UMOWY </w:t>
      </w:r>
    </w:p>
    <w:p w14:paraId="1A37BEB5" w14:textId="77777777" w:rsidR="00377E73" w:rsidRPr="00676662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możliwość zmiany umowy zawartej z wybranym w toku postępowania Wykonawcą, w przypadku wystąpienia co najmniej jednej z okoliczności wymienionych poniżej, z uwzględnieniem podawanych warunków ich wprowadzenia: </w:t>
      </w:r>
    </w:p>
    <w:p w14:paraId="679BE2F8" w14:textId="77777777" w:rsidR="00377E73" w:rsidRPr="00676662" w:rsidRDefault="00377E73" w:rsidP="000E5562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>Termin bądź zakres realizacji przedmiotu umowy może ulec zmianie w następujących sytuacjach:</w:t>
      </w:r>
    </w:p>
    <w:p w14:paraId="625F2D4B" w14:textId="77777777" w:rsidR="000E5562" w:rsidRDefault="00377E73" w:rsidP="000E5562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562">
        <w:rPr>
          <w:rFonts w:asciiTheme="minorHAnsi" w:hAnsiTheme="minorHAnsi" w:cstheme="minorHAnsi"/>
          <w:color w:val="auto"/>
          <w:sz w:val="22"/>
          <w:szCs w:val="22"/>
        </w:rPr>
        <w:t xml:space="preserve">W przypadku wystąpienia okoliczności niezależnych od Wykonawcy, na jego uzasadniony wniosek, pod warunkiem, że zmiana ta wynika z okoliczności, których Wykonawca nie mógł przewidzieć na etapie składania oferty i nie jest przez niego zawiniona, </w:t>
      </w:r>
    </w:p>
    <w:p w14:paraId="785970FB" w14:textId="77777777" w:rsidR="00377E73" w:rsidRPr="000E5562" w:rsidRDefault="00377E73" w:rsidP="000E5562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562">
        <w:rPr>
          <w:rFonts w:asciiTheme="minorHAnsi" w:hAnsiTheme="minorHAnsi" w:cstheme="minorHAnsi"/>
          <w:color w:val="auto"/>
          <w:sz w:val="22"/>
          <w:szCs w:val="22"/>
        </w:rPr>
        <w:t xml:space="preserve">Wystąpienia okoliczności, których obiektywnie nie można było przewidzieć w chwili zawarcia umowy; </w:t>
      </w:r>
    </w:p>
    <w:p w14:paraId="1A504C1D" w14:textId="77777777" w:rsidR="00377E73" w:rsidRPr="00676662" w:rsidRDefault="00377E73" w:rsidP="000E5562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W przypadku zawinionego przez Zamawiającego nieprzekazania Wykonawcy dokumentów niezbędnych do wykonania przedmiotu umowy, o ile Zamawiający zobowiązany był do przekazania takich dokumentów Wykonawcy; </w:t>
      </w:r>
    </w:p>
    <w:p w14:paraId="1584C2FD" w14:textId="77777777" w:rsidR="00377E73" w:rsidRPr="00676662" w:rsidRDefault="00377E73" w:rsidP="000E5562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>Wynagrodzenie Wykonawcy określone w umowie</w:t>
      </w:r>
      <w:r w:rsidR="00117941"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 może ulec zmianom w przypadku </w:t>
      </w: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rezygnacji z części usług, których wykonanie nie będzie konieczne lub będzie bezcelowe, w przypadku </w:t>
      </w:r>
      <w:r w:rsidRPr="0067666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zaistnienia okoliczności, których nie można było przewidzieć w chwili zawarcia umowy – o wartość niewykonanych usług, przy czym Wykonawca otrzyma wynagrodzenie za zakupione wcześniej materiały. </w:t>
      </w:r>
    </w:p>
    <w:p w14:paraId="21391E35" w14:textId="77777777" w:rsidR="00377E73" w:rsidRPr="00676662" w:rsidRDefault="00377E73" w:rsidP="000E5562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Inne zmiany: </w:t>
      </w:r>
    </w:p>
    <w:p w14:paraId="274896DF" w14:textId="77777777" w:rsidR="00377E73" w:rsidRPr="00676662" w:rsidRDefault="00377E73" w:rsidP="000E5562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W przypadku zmiany regulacji prawnych obowiązujących w dniu podpisania umowy z Wykonawcą, który będzie wnosił nowe wymagania co do sposobu realizacji jakiegokolwiek tematu ujętego przedmiotem zamówienia pod warunkiem, że nie będzie to związane ze zmianą zakresu i wartości przedmiotu zamówienia; </w:t>
      </w:r>
    </w:p>
    <w:p w14:paraId="26D0A4A8" w14:textId="77777777" w:rsidR="00377E73" w:rsidRPr="00676662" w:rsidRDefault="00377E73" w:rsidP="000E5562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Warunki zmian: </w:t>
      </w:r>
    </w:p>
    <w:p w14:paraId="2D498AFD" w14:textId="77777777" w:rsidR="00377E73" w:rsidRPr="00676662" w:rsidRDefault="00377E73" w:rsidP="000E556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Inicjowanie zmian – na wniosek Wykonawcy lub Zamawiającego; </w:t>
      </w:r>
    </w:p>
    <w:p w14:paraId="7965CA19" w14:textId="77777777" w:rsidR="00377E73" w:rsidRPr="00676662" w:rsidRDefault="00377E73" w:rsidP="000E556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Uzasadnienie zmian – prawidłowa realizacja przedmiotu umowy, obniżenie kosztów, zapewnienie optymalnych parametrów technicznych i jakościowych; </w:t>
      </w:r>
    </w:p>
    <w:p w14:paraId="51071824" w14:textId="77777777" w:rsidR="00377E73" w:rsidRDefault="00377E73" w:rsidP="000E5562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Forma zmian – aneks do umowy z Wykonawcą w formie pisemnej pod rygorem nieważności. </w:t>
      </w:r>
    </w:p>
    <w:p w14:paraId="18360F0C" w14:textId="77777777" w:rsidR="00AA10B3" w:rsidRPr="00676662" w:rsidRDefault="00AA10B3" w:rsidP="00AA10B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EBFD66" w14:textId="77777777" w:rsidR="00377E73" w:rsidRPr="00676662" w:rsidRDefault="00377E73" w:rsidP="00676662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ZASTRZEŻENIA </w:t>
      </w:r>
    </w:p>
    <w:p w14:paraId="34651B2E" w14:textId="77777777" w:rsidR="00377E73" w:rsidRPr="00676662" w:rsidRDefault="00377E73" w:rsidP="000E5562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wydłużenia terminu składania ofert. </w:t>
      </w:r>
    </w:p>
    <w:p w14:paraId="25D0878F" w14:textId="77777777" w:rsidR="00377E73" w:rsidRPr="00676662" w:rsidRDefault="00377E73" w:rsidP="000E5562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>Zamawiający zastrzega sobie możliwość zmiany zapytania ofertowego przed upływem terminu składania ofert. W tym przypadku Oferent zobowiązany jest do aktualizacji złożonej oferty, jeśli zmiana taka jest wymagana.</w:t>
      </w:r>
    </w:p>
    <w:p w14:paraId="4BED363D" w14:textId="77777777" w:rsidR="00377E73" w:rsidRPr="00676662" w:rsidRDefault="00377E73" w:rsidP="000E5562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możliwość unieważnienia postępowania ofertowego bez podania przyczyny, na każdym jego etapie. </w:t>
      </w:r>
    </w:p>
    <w:p w14:paraId="6646B253" w14:textId="77777777" w:rsidR="00377E73" w:rsidRPr="00676662" w:rsidRDefault="00377E73" w:rsidP="000E5562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możliwość zamknięcia postępowania bez wyboru ofert. </w:t>
      </w:r>
    </w:p>
    <w:p w14:paraId="41341722" w14:textId="77777777" w:rsidR="00377E73" w:rsidRPr="00676662" w:rsidRDefault="00377E73" w:rsidP="000E5562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W toku badania i oceny ofert Zamawiający może żądać od Oferentów dotyczących kwestii formalnych i wyjaśnień, co do treści złożonych ofert, przy czym Oferent nie ma możliwości zmiany warunków złożonej oferty. Oferenci, którzy nie złożą wyjaśnień na wezwanie Zamawiającego zostaną wykluczeni z postępowania. </w:t>
      </w:r>
    </w:p>
    <w:p w14:paraId="06684C4C" w14:textId="77777777" w:rsidR="00377E73" w:rsidRPr="00676662" w:rsidRDefault="00377E73" w:rsidP="000E5562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korekty oczywistych pomyłek pisarskich w złożonej ofercie, przy czym poinformuje o tym fakcie Oferenta. </w:t>
      </w:r>
    </w:p>
    <w:p w14:paraId="6A43A406" w14:textId="77777777" w:rsidR="00377E73" w:rsidRPr="00676662" w:rsidRDefault="00377E73" w:rsidP="000E5562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odrzucenia ofert, których treść nie odpowiada na niniejsze zapytanie ofertowe. </w:t>
      </w:r>
    </w:p>
    <w:p w14:paraId="3FF85EA9" w14:textId="77777777" w:rsidR="00377E73" w:rsidRPr="00676662" w:rsidRDefault="00377E73" w:rsidP="000E5562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Zamawiający nie przewiduje udziału Oferentów w procedurze otwarcia ofert. </w:t>
      </w:r>
    </w:p>
    <w:p w14:paraId="36544320" w14:textId="77777777" w:rsidR="00377E73" w:rsidRPr="00676662" w:rsidRDefault="00377E73" w:rsidP="000E5562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Termin związania z ofertą wynosi minimum 30 dni. </w:t>
      </w:r>
    </w:p>
    <w:p w14:paraId="599FF246" w14:textId="77777777" w:rsidR="00377E73" w:rsidRDefault="00377E73" w:rsidP="000E5562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Złożenie oferty przez Oferenta nie stanowi zawarcia umowy. </w:t>
      </w:r>
    </w:p>
    <w:p w14:paraId="681E447D" w14:textId="77777777" w:rsidR="00AA10B3" w:rsidRPr="00676662" w:rsidRDefault="00AA10B3" w:rsidP="00AA10B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36602D" w14:textId="77777777" w:rsidR="00377E73" w:rsidRPr="00676662" w:rsidRDefault="00377E73" w:rsidP="00676662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OCHRONA DANYCH OSOBOWYCH </w:t>
      </w:r>
    </w:p>
    <w:p w14:paraId="7D148658" w14:textId="77777777" w:rsidR="00377E73" w:rsidRPr="00676662" w:rsidRDefault="00377E73" w:rsidP="000E5562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Oferent wyraża zgodę na gromadzenie i przetwarzanie swoich danych osobowych przez Zamawiającego w zakresie niezbędnym do realizacji niniejszego zapytania ofertowego, zgodnie z rozporządzeniem Parlamentu Europejskiego i Rady (UE) 2016/679 z dnia 27kwietnia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„RODO”. Przetwarzanie powierzonych danych osobowych będzie odbywało się z poszanowaniem przepisów RODO oraz wydanych w związku z nim krajowych przepisów z zakresu ochrony danych osobowych. </w:t>
      </w:r>
    </w:p>
    <w:p w14:paraId="1772E2AB" w14:textId="77777777" w:rsidR="00377E73" w:rsidRPr="00676662" w:rsidRDefault="00377E73" w:rsidP="000E5562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Zamawiający oświadcza, że jest administratorem danych, o których mowa w niniejszym zapytaniu ofertowym. </w:t>
      </w:r>
    </w:p>
    <w:p w14:paraId="2D6E87F9" w14:textId="77777777" w:rsidR="00377E73" w:rsidRPr="00676662" w:rsidRDefault="00377E73" w:rsidP="000E5562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Zamawiający będzie przetwarzać dane osobowe w zakresie i celu przeprowadzenia postępowania ofertowego oraz realizacji obowiązku prawnego na podstawie art. 6 ust. 1 lit. C RODO. </w:t>
      </w:r>
    </w:p>
    <w:p w14:paraId="04632ABC" w14:textId="77777777" w:rsidR="00377E73" w:rsidRPr="00676662" w:rsidRDefault="00377E73" w:rsidP="000E5562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Podanie danych osobowych jest warunkiem udziału w niniejszym postepowaniu oraz wymogiem ustawowym do wypełnienia obowiązków wynikających z mocy prawa. Brak podania danych osobowych uniemożliwia udział Oferenta w postępowaniu. </w:t>
      </w:r>
    </w:p>
    <w:p w14:paraId="6B6B2884" w14:textId="77777777" w:rsidR="00377E73" w:rsidRPr="00676662" w:rsidRDefault="00377E73" w:rsidP="000E5562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Odbiorcą danych osobowych mogą być w szczególności Instytucje Pośredniczące, Instytucje Zarządzające oraz inne instytucje państwowe i unijne, jak również podmioty zaangażowane przez te instytucje w związku z audytem, rozliczaniem i kontrolą projektu unijnego, Urząd Skarbowy, Bank, K Ponadto dane mogą być przekazywane / udostępniane dostawcom i podwykonawcom usług, tj. biuro rachunkowe, firmy doradczo-consultingowe – takie podmioty przetwarzają dane tylko na podstawie umowy i zgodnie z poleceniami. </w:t>
      </w:r>
    </w:p>
    <w:p w14:paraId="08FE2EF7" w14:textId="77777777" w:rsidR="00377E73" w:rsidRPr="00676662" w:rsidRDefault="00377E73" w:rsidP="000E5562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Oferent posiada: </w:t>
      </w:r>
    </w:p>
    <w:p w14:paraId="1A5C797F" w14:textId="77777777" w:rsidR="00377E73" w:rsidRPr="00676662" w:rsidRDefault="00377E73" w:rsidP="000E5562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na podstawie art. 15 RODO prawo dostępu do danych osobowych dotyczących Oferenta, </w:t>
      </w:r>
    </w:p>
    <w:p w14:paraId="68ADC6B7" w14:textId="77777777" w:rsidR="00377E73" w:rsidRPr="00676662" w:rsidRDefault="00377E73" w:rsidP="000E5562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na podstawie art. 16 RODO prawo do sprostowania danych osobowych Oferenta, </w:t>
      </w:r>
    </w:p>
    <w:p w14:paraId="6DAD428E" w14:textId="77777777" w:rsidR="00377E73" w:rsidRPr="00676662" w:rsidRDefault="00377E73" w:rsidP="000E5562">
      <w:pPr>
        <w:pStyle w:val="Default"/>
        <w:numPr>
          <w:ilvl w:val="1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RODO. </w:t>
      </w:r>
    </w:p>
    <w:p w14:paraId="2ADF26E4" w14:textId="77777777" w:rsidR="00377E73" w:rsidRPr="00676662" w:rsidRDefault="00377E73" w:rsidP="000E5562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W każdej chwili Oferentowi przysługuje prawo wniesienia skargi do organu nadzorczego (GIODO lub jego następca – Prezes Urzędu Ochrony Danych Osobowych). </w:t>
      </w:r>
    </w:p>
    <w:p w14:paraId="4DE3C27B" w14:textId="77777777" w:rsidR="00377E73" w:rsidRPr="00676662" w:rsidRDefault="00377E73" w:rsidP="000E5562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Okres przewarzania obejmuje okres wykonywania zobowiązań oraz okres przedawnienia roszczeń wynikający z przepisów oraz okres przechowywania dokumentacji projektowej zgodnie z zapisami umowy o dofinansowanie. </w:t>
      </w:r>
    </w:p>
    <w:p w14:paraId="35A8D7BA" w14:textId="77777777" w:rsidR="00377E73" w:rsidRPr="00676662" w:rsidRDefault="00377E73" w:rsidP="000E5562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W odniesieniu do danych osobowych Oferenta decyzje nie będą podejmowane w sposób zautomatyzowany, stosownie do art. 22 RODO. </w:t>
      </w:r>
    </w:p>
    <w:p w14:paraId="2968DBC1" w14:textId="77777777" w:rsidR="00377E73" w:rsidRDefault="00377E73" w:rsidP="000E5562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W przypadku zawarcia umowy lub zamówienia pomiędzy Oferentem a Zamawiającym dane podane przez Oferenta będą przetwarzane w celu wykonania takiej umowy lub zamówienia. </w:t>
      </w:r>
    </w:p>
    <w:p w14:paraId="36C34525" w14:textId="77777777" w:rsidR="00AA10B3" w:rsidRPr="00676662" w:rsidRDefault="00AA10B3" w:rsidP="00AA10B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406199" w14:textId="77777777" w:rsidR="00377E73" w:rsidRPr="00676662" w:rsidRDefault="00377E73" w:rsidP="00676662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</w:t>
      </w:r>
    </w:p>
    <w:p w14:paraId="4CED1D86" w14:textId="77777777" w:rsidR="00377E73" w:rsidRPr="00676662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Dodatkowe zapytania proszę kierować na adres e-mail: projekt@grupapronicel.pl </w:t>
      </w:r>
    </w:p>
    <w:p w14:paraId="3F9269BB" w14:textId="77777777" w:rsidR="00377E73" w:rsidRDefault="00377E7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color w:val="auto"/>
          <w:sz w:val="22"/>
          <w:szCs w:val="22"/>
        </w:rPr>
        <w:t xml:space="preserve">Zamawiający będzie udzielał odpowiedzi na pytania złożone nie później niż 2 dni przed upływem terminu składania ofert. </w:t>
      </w:r>
    </w:p>
    <w:p w14:paraId="6EEF12C8" w14:textId="77777777" w:rsidR="00AA10B3" w:rsidRPr="00676662" w:rsidRDefault="00AA10B3" w:rsidP="00DA4E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4B0796A" w14:textId="77777777" w:rsidR="00377E73" w:rsidRPr="00676662" w:rsidRDefault="00377E73" w:rsidP="00676662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2"/>
          <w:szCs w:val="22"/>
        </w:rPr>
      </w:pPr>
      <w:r w:rsidRPr="006766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ZAŁĄCZNIKI </w:t>
      </w:r>
    </w:p>
    <w:p w14:paraId="612ED3F6" w14:textId="77777777" w:rsidR="000D302B" w:rsidRPr="00ED03E6" w:rsidRDefault="00377E73" w:rsidP="00DA4E16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03E6">
        <w:rPr>
          <w:rFonts w:asciiTheme="minorHAnsi" w:hAnsiTheme="minorHAnsi" w:cstheme="minorHAnsi"/>
          <w:color w:val="auto"/>
          <w:sz w:val="22"/>
          <w:szCs w:val="22"/>
        </w:rPr>
        <w:t xml:space="preserve">Formularz oferty </w:t>
      </w:r>
    </w:p>
    <w:sectPr w:rsidR="000D302B" w:rsidRPr="00ED03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CC89" w14:textId="77777777" w:rsidR="00BF46E0" w:rsidRDefault="00BF46E0" w:rsidP="00377E73">
      <w:pPr>
        <w:spacing w:after="0" w:line="240" w:lineRule="auto"/>
      </w:pPr>
      <w:r>
        <w:separator/>
      </w:r>
    </w:p>
  </w:endnote>
  <w:endnote w:type="continuationSeparator" w:id="0">
    <w:p w14:paraId="72E0A3AD" w14:textId="77777777" w:rsidR="00BF46E0" w:rsidRDefault="00BF46E0" w:rsidP="0037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??">
    <w:altName w:val="MS Gothic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EC8D" w14:textId="77777777" w:rsidR="00BF46E0" w:rsidRDefault="00BF46E0" w:rsidP="00377E73">
      <w:pPr>
        <w:spacing w:after="0" w:line="240" w:lineRule="auto"/>
      </w:pPr>
      <w:r>
        <w:separator/>
      </w:r>
    </w:p>
  </w:footnote>
  <w:footnote w:type="continuationSeparator" w:id="0">
    <w:p w14:paraId="700CC71E" w14:textId="77777777" w:rsidR="00BF46E0" w:rsidRDefault="00BF46E0" w:rsidP="0037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EA06" w14:textId="77777777" w:rsidR="00377E73" w:rsidRDefault="00377E73">
    <w:pPr>
      <w:pStyle w:val="Nagwek"/>
    </w:pPr>
    <w:r w:rsidRPr="00BA3F68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C98F4E6" wp14:editId="52F7F219">
          <wp:extent cx="1325880" cy="465675"/>
          <wp:effectExtent l="0" t="0" r="7620" b="0"/>
          <wp:docPr id="5" name="Obraz 5" descr="C:\Users\DorotaMaron\AppData\Local\Microsoft\Windows\Temporary Internet Files\Content.IE5\XO21I5C4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DorotaMaron\AppData\Local\Microsoft\Windows\Temporary Internet Files\Content.IE5\XO21I5C4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245" cy="471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0D0F7B0F" wp14:editId="25F096FD">
          <wp:extent cx="1602776" cy="434340"/>
          <wp:effectExtent l="0" t="0" r="0" b="3810"/>
          <wp:docPr id="6" name="Obraz 6" descr="grupa proni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rupa pronic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154" cy="43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</w:p>
  <w:p w14:paraId="3271F053" w14:textId="77777777" w:rsidR="00DA4E16" w:rsidRDefault="00DA4E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889"/>
    <w:multiLevelType w:val="hybridMultilevel"/>
    <w:tmpl w:val="C3CE6B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E92D01"/>
    <w:multiLevelType w:val="hybridMultilevel"/>
    <w:tmpl w:val="1CE253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478"/>
    <w:multiLevelType w:val="hybridMultilevel"/>
    <w:tmpl w:val="97589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5964"/>
    <w:multiLevelType w:val="hybridMultilevel"/>
    <w:tmpl w:val="A8321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C04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E0854"/>
    <w:multiLevelType w:val="hybridMultilevel"/>
    <w:tmpl w:val="7362CF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559F7"/>
    <w:multiLevelType w:val="hybridMultilevel"/>
    <w:tmpl w:val="9968B5E2"/>
    <w:lvl w:ilvl="0" w:tplc="F0BC0E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07114"/>
    <w:multiLevelType w:val="hybridMultilevel"/>
    <w:tmpl w:val="A8321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C04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0634B"/>
    <w:multiLevelType w:val="hybridMultilevel"/>
    <w:tmpl w:val="A794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147"/>
    <w:multiLevelType w:val="hybridMultilevel"/>
    <w:tmpl w:val="A8321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C04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82024"/>
    <w:multiLevelType w:val="hybridMultilevel"/>
    <w:tmpl w:val="97589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01F8E"/>
    <w:multiLevelType w:val="hybridMultilevel"/>
    <w:tmpl w:val="82266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B02A0"/>
    <w:multiLevelType w:val="hybridMultilevel"/>
    <w:tmpl w:val="15EEA3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6585D"/>
    <w:multiLevelType w:val="hybridMultilevel"/>
    <w:tmpl w:val="A8321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C04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B2738"/>
    <w:multiLevelType w:val="hybridMultilevel"/>
    <w:tmpl w:val="0CE28748"/>
    <w:lvl w:ilvl="0" w:tplc="0180E6F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13175A"/>
    <w:multiLevelType w:val="hybridMultilevel"/>
    <w:tmpl w:val="85360AB0"/>
    <w:lvl w:ilvl="0" w:tplc="D4B83C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12A5E"/>
    <w:multiLevelType w:val="hybridMultilevel"/>
    <w:tmpl w:val="15EEA3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634E7"/>
    <w:multiLevelType w:val="hybridMultilevel"/>
    <w:tmpl w:val="97589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60E55"/>
    <w:multiLevelType w:val="hybridMultilevel"/>
    <w:tmpl w:val="1C902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16"/>
  </w:num>
  <w:num w:numId="15">
    <w:abstractNumId w:val="9"/>
  </w:num>
  <w:num w:numId="16">
    <w:abstractNumId w:val="1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92"/>
    <w:rsid w:val="0007060E"/>
    <w:rsid w:val="00087192"/>
    <w:rsid w:val="000D302B"/>
    <w:rsid w:val="000E5562"/>
    <w:rsid w:val="00117941"/>
    <w:rsid w:val="001A0229"/>
    <w:rsid w:val="00200DCA"/>
    <w:rsid w:val="002B4B2E"/>
    <w:rsid w:val="002E5A82"/>
    <w:rsid w:val="0031139F"/>
    <w:rsid w:val="0032381B"/>
    <w:rsid w:val="00346C69"/>
    <w:rsid w:val="00377E73"/>
    <w:rsid w:val="00435D24"/>
    <w:rsid w:val="0051391C"/>
    <w:rsid w:val="00554BBA"/>
    <w:rsid w:val="005739B7"/>
    <w:rsid w:val="005B17E6"/>
    <w:rsid w:val="005F45A1"/>
    <w:rsid w:val="00676662"/>
    <w:rsid w:val="006E4C04"/>
    <w:rsid w:val="007450AE"/>
    <w:rsid w:val="00805C7C"/>
    <w:rsid w:val="0088194B"/>
    <w:rsid w:val="00A44797"/>
    <w:rsid w:val="00A459EB"/>
    <w:rsid w:val="00A80AEF"/>
    <w:rsid w:val="00AA10B3"/>
    <w:rsid w:val="00BF46E0"/>
    <w:rsid w:val="00C30828"/>
    <w:rsid w:val="00C51D88"/>
    <w:rsid w:val="00D16DA8"/>
    <w:rsid w:val="00DA4E16"/>
    <w:rsid w:val="00DC36A6"/>
    <w:rsid w:val="00E45601"/>
    <w:rsid w:val="00EA6311"/>
    <w:rsid w:val="00E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44EB"/>
  <w15:docId w15:val="{1D86C33C-0578-4046-80D0-9F47C7A6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77E73"/>
    <w:pPr>
      <w:spacing w:after="0" w:line="240" w:lineRule="auto"/>
      <w:ind w:left="720"/>
    </w:pPr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377E73"/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paragraph" w:customStyle="1" w:styleId="Default">
    <w:name w:val="Default"/>
    <w:rsid w:val="00377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E73"/>
  </w:style>
  <w:style w:type="paragraph" w:styleId="Stopka">
    <w:name w:val="footer"/>
    <w:basedOn w:val="Normalny"/>
    <w:link w:val="StopkaZnak"/>
    <w:uiPriority w:val="99"/>
    <w:unhideWhenUsed/>
    <w:rsid w:val="0037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E73"/>
  </w:style>
  <w:style w:type="paragraph" w:styleId="Tekstdymka">
    <w:name w:val="Balloon Text"/>
    <w:basedOn w:val="Normalny"/>
    <w:link w:val="TekstdymkaZnak"/>
    <w:uiPriority w:val="99"/>
    <w:semiHidden/>
    <w:unhideWhenUsed/>
    <w:rsid w:val="0037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E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0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AB00-EA97-44B0-9C0D-3E170CC0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1752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Gosia Zielińska</cp:lastModifiedBy>
  <cp:revision>11</cp:revision>
  <dcterms:created xsi:type="dcterms:W3CDTF">2021-08-04T08:29:00Z</dcterms:created>
  <dcterms:modified xsi:type="dcterms:W3CDTF">2021-08-30T07:58:00Z</dcterms:modified>
</cp:coreProperties>
</file>